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3DBB8" w14:textId="2B64E742" w:rsidR="001727E2" w:rsidRDefault="00455761" w:rsidP="00455761">
      <w:pPr>
        <w:jc w:val="center"/>
        <w:rPr>
          <w:rFonts w:ascii="Arial" w:hAnsi="Arial"/>
          <w:sz w:val="36"/>
          <w:szCs w:val="20"/>
        </w:rPr>
      </w:pPr>
      <w:r w:rsidRPr="00487ECA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FA0F2F6" wp14:editId="218AD1E3">
            <wp:simplePos x="0" y="0"/>
            <wp:positionH relativeFrom="column">
              <wp:posOffset>2574063</wp:posOffset>
            </wp:positionH>
            <wp:positionV relativeFrom="paragraph">
              <wp:posOffset>61493</wp:posOffset>
            </wp:positionV>
            <wp:extent cx="571500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880" y="21000"/>
                <wp:lineTo x="2088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E8A119" w14:textId="22B8ECE6" w:rsidR="003A7F74" w:rsidRPr="003C68E1" w:rsidRDefault="003A7F74">
      <w:pPr>
        <w:rPr>
          <w:rFonts w:ascii="Arial" w:hAnsi="Arial"/>
          <w:sz w:val="36"/>
          <w:szCs w:val="20"/>
        </w:rPr>
      </w:pPr>
    </w:p>
    <w:p w14:paraId="5D790FC7" w14:textId="77777777" w:rsidR="003A7F74" w:rsidRDefault="003A7F74">
      <w:pPr>
        <w:jc w:val="center"/>
        <w:rPr>
          <w:rFonts w:ascii="Arial" w:hAnsi="Arial"/>
          <w:b/>
          <w:sz w:val="36"/>
          <w:szCs w:val="20"/>
        </w:rPr>
      </w:pPr>
    </w:p>
    <w:p w14:paraId="085F1B04" w14:textId="77777777" w:rsidR="003A7F74" w:rsidRDefault="003A7F74">
      <w:pPr>
        <w:jc w:val="center"/>
        <w:outlineLvl w:val="2"/>
        <w:rPr>
          <w:b/>
          <w:sz w:val="34"/>
          <w:szCs w:val="20"/>
        </w:rPr>
      </w:pPr>
    </w:p>
    <w:p w14:paraId="3EAC2EA9" w14:textId="77777777" w:rsidR="004C0D5C" w:rsidRDefault="004B181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СОБРАНИЕ </w:t>
      </w:r>
    </w:p>
    <w:p w14:paraId="439C1423" w14:textId="577500CA" w:rsidR="003A7F74" w:rsidRDefault="00E3605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14:paraId="55BD5895" w14:textId="3EA4497B" w:rsidR="003A7F74" w:rsidRDefault="00E3605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5BFC2C1C" w14:textId="77777777" w:rsidR="003A7F74" w:rsidRDefault="003A7F74">
      <w:pPr>
        <w:pStyle w:val="a8"/>
        <w:jc w:val="both"/>
        <w:rPr>
          <w:rFonts w:ascii="Arial" w:hAnsi="Arial" w:cs="Arial"/>
          <w:b/>
          <w:sz w:val="24"/>
          <w:szCs w:val="24"/>
        </w:rPr>
      </w:pPr>
    </w:p>
    <w:p w14:paraId="74352228" w14:textId="77777777" w:rsidR="003A7F74" w:rsidRDefault="004B181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199D6A26" w14:textId="77777777" w:rsidR="003A7F74" w:rsidRDefault="003A7F74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46FDF24B" w14:textId="77777777" w:rsidR="003A7F74" w:rsidRDefault="004B1810">
      <w:pPr>
        <w:pStyle w:val="a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___________ 20___ года № _________________</w:t>
      </w:r>
    </w:p>
    <w:p w14:paraId="174513D2" w14:textId="77777777" w:rsidR="003A7F74" w:rsidRDefault="003A7F74">
      <w:pPr>
        <w:pStyle w:val="a8"/>
        <w:rPr>
          <w:rFonts w:ascii="Arial" w:hAnsi="Arial" w:cs="Arial"/>
          <w:sz w:val="24"/>
          <w:szCs w:val="24"/>
        </w:rPr>
      </w:pPr>
    </w:p>
    <w:p w14:paraId="50161A55" w14:textId="481D573D" w:rsidR="003A7F74" w:rsidRDefault="004B181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 xml:space="preserve">О </w:t>
      </w:r>
      <w:r w:rsidR="00E36050">
        <w:rPr>
          <w:rFonts w:ascii="Arial" w:hAnsi="Arial" w:cs="Arial"/>
        </w:rPr>
        <w:t>введении на территории Холмского муниципального округа Сахалинской области налога на имущество физических лиц</w:t>
      </w:r>
    </w:p>
    <w:p w14:paraId="027B839E" w14:textId="77777777" w:rsidR="004C0D5C" w:rsidRDefault="004C0D5C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ru-RU"/>
        </w:rPr>
      </w:pPr>
    </w:p>
    <w:p w14:paraId="2B3D067D" w14:textId="6687BB01" w:rsidR="00D20A26" w:rsidRPr="00332127" w:rsidRDefault="004C0D5C" w:rsidP="00332127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sz w:val="22"/>
          <w:szCs w:val="22"/>
          <w:lang w:eastAsia="ru-RU"/>
        </w:rPr>
      </w:pPr>
      <w:r w:rsidRPr="004C0D5C">
        <w:rPr>
          <w:rFonts w:ascii="Arial" w:hAnsi="Arial" w:cs="Arial"/>
        </w:rPr>
        <w:t xml:space="preserve">В соответствии </w:t>
      </w:r>
      <w:r w:rsidR="00D20A26" w:rsidRPr="004C0D5C">
        <w:rPr>
          <w:rFonts w:ascii="Arial" w:eastAsiaTheme="minorHAnsi" w:hAnsi="Arial" w:cs="Arial"/>
          <w:lang w:eastAsia="ru-RU"/>
        </w:rPr>
        <w:t xml:space="preserve">с </w:t>
      </w:r>
      <w:r w:rsidR="002C6119">
        <w:rPr>
          <w:rFonts w:ascii="Arial" w:eastAsiaTheme="minorHAnsi" w:hAnsi="Arial" w:cs="Arial"/>
          <w:lang w:eastAsia="ru-RU"/>
        </w:rPr>
        <w:t>главой 32 Налогового кодекса Российской Федерации</w:t>
      </w:r>
      <w:r w:rsidR="00D20A26" w:rsidRPr="004C0D5C">
        <w:rPr>
          <w:rFonts w:ascii="Arial" w:eastAsiaTheme="minorHAnsi" w:hAnsi="Arial" w:cs="Arial"/>
          <w:lang w:eastAsia="ru-RU"/>
        </w:rPr>
        <w:t xml:space="preserve">, </w:t>
      </w:r>
      <w:hyperlink r:id="rId10" w:history="1">
        <w:r w:rsidR="00D20A26" w:rsidRPr="004C0D5C">
          <w:rPr>
            <w:rFonts w:ascii="Arial" w:eastAsiaTheme="minorHAnsi" w:hAnsi="Arial" w:cs="Arial"/>
            <w:lang w:eastAsia="ru-RU"/>
          </w:rPr>
          <w:t>статьей 16</w:t>
        </w:r>
      </w:hyperlink>
      <w:r w:rsidR="00D20A26" w:rsidRPr="004C0D5C">
        <w:rPr>
          <w:rFonts w:ascii="Arial" w:eastAsiaTheme="minorHAnsi" w:hAnsi="Arial" w:cs="Arial"/>
          <w:lang w:eastAsia="ru-RU"/>
        </w:rPr>
        <w:t xml:space="preserve"> Федерального закона от 06.10.2003 </w:t>
      </w:r>
      <w:hyperlink r:id="rId11" w:history="1">
        <w:r w:rsidR="00B22CA4">
          <w:rPr>
            <w:rFonts w:ascii="Arial" w:eastAsiaTheme="minorHAnsi" w:hAnsi="Arial" w:cs="Arial"/>
            <w:lang w:eastAsia="ru-RU"/>
          </w:rPr>
          <w:t xml:space="preserve">№ </w:t>
        </w:r>
        <w:r w:rsidR="00D20A26" w:rsidRPr="004C0D5C">
          <w:rPr>
            <w:rFonts w:ascii="Arial" w:eastAsiaTheme="minorHAnsi" w:hAnsi="Arial" w:cs="Arial"/>
            <w:lang w:eastAsia="ru-RU"/>
          </w:rPr>
          <w:t>131-ФЗ</w:t>
        </w:r>
      </w:hyperlink>
      <w:r w:rsidR="00D20A26" w:rsidRPr="004C0D5C">
        <w:rPr>
          <w:rFonts w:ascii="Arial" w:eastAsiaTheme="minorHAnsi" w:hAnsi="Arial" w:cs="Arial"/>
          <w:lang w:eastAsia="ru-RU"/>
        </w:rPr>
        <w:t xml:space="preserve"> "Об общих принципах организации местного самоуправления в Российской Федерации", </w:t>
      </w:r>
      <w:r w:rsidR="00332127" w:rsidRPr="004C0D5C">
        <w:rPr>
          <w:rFonts w:ascii="Arial" w:eastAsiaTheme="minorHAnsi" w:hAnsi="Arial" w:cs="Arial"/>
          <w:lang w:eastAsia="ru-RU"/>
        </w:rPr>
        <w:t xml:space="preserve">руководствуясь </w:t>
      </w:r>
      <w:hyperlink r:id="rId12" w:history="1">
        <w:r w:rsidR="00332127" w:rsidRPr="004C0D5C">
          <w:rPr>
            <w:rFonts w:ascii="Arial" w:eastAsiaTheme="minorHAnsi" w:hAnsi="Arial" w:cs="Arial"/>
            <w:lang w:eastAsia="ru-RU"/>
          </w:rPr>
          <w:t>пунктом 3 части 1 статьи 30</w:t>
        </w:r>
      </w:hyperlink>
      <w:r w:rsidR="00332127" w:rsidRPr="004C0D5C">
        <w:rPr>
          <w:rFonts w:ascii="Arial" w:eastAsiaTheme="minorHAnsi" w:hAnsi="Arial" w:cs="Arial"/>
          <w:lang w:eastAsia="ru-RU"/>
        </w:rPr>
        <w:t xml:space="preserve"> Устава Холмского муниципального округа Сахалинской области, Собрание Холмского муниципального округа Сахалинской области решило:</w:t>
      </w:r>
    </w:p>
    <w:p w14:paraId="5F2EA427" w14:textId="7153900E" w:rsidR="00D20A26" w:rsidRDefault="00D20A26" w:rsidP="00D20A26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1. Ввести на территории </w:t>
      </w:r>
      <w:r w:rsidR="00C30157">
        <w:rPr>
          <w:rFonts w:ascii="Arial" w:eastAsiaTheme="minorHAnsi" w:hAnsi="Arial" w:cs="Arial"/>
          <w:lang w:eastAsia="ru-RU"/>
        </w:rPr>
        <w:t xml:space="preserve">Холмского </w:t>
      </w:r>
      <w:r>
        <w:rPr>
          <w:rFonts w:ascii="Arial" w:eastAsiaTheme="minorHAnsi" w:hAnsi="Arial" w:cs="Arial"/>
          <w:lang w:eastAsia="ru-RU"/>
        </w:rPr>
        <w:t xml:space="preserve">муниципального </w:t>
      </w:r>
      <w:r w:rsidR="00C30157">
        <w:rPr>
          <w:rFonts w:ascii="Arial" w:eastAsiaTheme="minorHAnsi" w:hAnsi="Arial" w:cs="Arial"/>
          <w:lang w:eastAsia="ru-RU"/>
        </w:rPr>
        <w:t xml:space="preserve">округа Сахалинской области </w:t>
      </w:r>
      <w:hyperlink r:id="rId13" w:history="1">
        <w:r w:rsidRPr="00C30157">
          <w:rPr>
            <w:rFonts w:ascii="Arial" w:eastAsiaTheme="minorHAnsi" w:hAnsi="Arial" w:cs="Arial"/>
            <w:lang w:eastAsia="ru-RU"/>
          </w:rPr>
          <w:t>налог</w:t>
        </w:r>
      </w:hyperlink>
      <w:r>
        <w:rPr>
          <w:rFonts w:ascii="Arial" w:eastAsiaTheme="minorHAnsi" w:hAnsi="Arial" w:cs="Arial"/>
          <w:lang w:eastAsia="ru-RU"/>
        </w:rPr>
        <w:t xml:space="preserve"> на имущество физических лиц на объекты налогообложения, определенные </w:t>
      </w:r>
      <w:hyperlink r:id="rId14" w:history="1">
        <w:r w:rsidRPr="00C30157">
          <w:rPr>
            <w:rFonts w:ascii="Arial" w:eastAsiaTheme="minorHAnsi" w:hAnsi="Arial" w:cs="Arial"/>
            <w:lang w:eastAsia="ru-RU"/>
          </w:rPr>
          <w:t>главой 32</w:t>
        </w:r>
      </w:hyperlink>
      <w:r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 в зависимости от кадастровой стоимости имущества.</w:t>
      </w:r>
    </w:p>
    <w:p w14:paraId="37A50DD8" w14:textId="33C25C4E" w:rsidR="00C30157" w:rsidRDefault="00C30157" w:rsidP="00D20A26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2. Налогоплательщики, объект налогообложения, налоговая база и порядок ее определения, налоговый период, порядок исчисления налога и сроки его уплаты, а также налоговые льготы отдельным категориям налогоплательщиков установлены</w:t>
      </w:r>
      <w:r w:rsidRPr="00C30157">
        <w:rPr>
          <w:rFonts w:ascii="Arial" w:eastAsiaTheme="minorHAnsi" w:hAnsi="Arial" w:cs="Arial"/>
          <w:lang w:eastAsia="ru-RU"/>
        </w:rPr>
        <w:t xml:space="preserve"> </w:t>
      </w:r>
      <w:hyperlink r:id="rId15" w:history="1">
        <w:r w:rsidRPr="00C30157">
          <w:rPr>
            <w:rFonts w:ascii="Arial" w:eastAsiaTheme="minorHAnsi" w:hAnsi="Arial" w:cs="Arial"/>
            <w:lang w:eastAsia="ru-RU"/>
          </w:rPr>
          <w:t>главой 32</w:t>
        </w:r>
      </w:hyperlink>
      <w:r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Федерации.</w:t>
      </w:r>
    </w:p>
    <w:p w14:paraId="5DBDA57C" w14:textId="51FDD705" w:rsidR="00C30157" w:rsidRDefault="00C30157" w:rsidP="00D20A26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3.</w:t>
      </w:r>
      <w:r w:rsidRPr="00C30157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 xml:space="preserve">Налоговая база определяется в соответствии со </w:t>
      </w:r>
      <w:hyperlink r:id="rId16" w:history="1">
        <w:r w:rsidRPr="00C30157">
          <w:rPr>
            <w:rFonts w:ascii="Arial" w:eastAsiaTheme="minorHAnsi" w:hAnsi="Arial" w:cs="Arial"/>
            <w:lang w:eastAsia="ru-RU"/>
          </w:rPr>
          <w:t>статьей 403</w:t>
        </w:r>
      </w:hyperlink>
      <w:r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Федерации.</w:t>
      </w:r>
    </w:p>
    <w:p w14:paraId="726584A6" w14:textId="5A3FB6B4" w:rsidR="00C72B9F" w:rsidRDefault="00C30157" w:rsidP="00DE3ADC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4. </w:t>
      </w:r>
      <w:r w:rsidR="00B40A17" w:rsidRPr="00B40A17">
        <w:rPr>
          <w:rFonts w:ascii="Arial" w:eastAsiaTheme="minorHAnsi" w:hAnsi="Arial" w:cs="Arial"/>
          <w:lang w:eastAsia="ru-RU"/>
        </w:rPr>
        <w:t>В соответствии со статьей 406 Налогового кодекса Российской Федерации установить налоговые ставки в следующих размерах</w:t>
      </w:r>
      <w:r>
        <w:rPr>
          <w:rFonts w:ascii="Arial" w:eastAsiaTheme="minorHAnsi" w:hAnsi="Arial" w:cs="Arial"/>
          <w:lang w:eastAsia="ru-RU"/>
        </w:rPr>
        <w:t>:</w:t>
      </w:r>
      <w:bookmarkStart w:id="0" w:name="_Hlk209708886"/>
    </w:p>
    <w:p w14:paraId="26781AC5" w14:textId="533D2287" w:rsidR="00E665BC" w:rsidRDefault="00DE3ADC" w:rsidP="00C30157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1</w:t>
      </w:r>
      <w:r w:rsidR="00E665BC">
        <w:rPr>
          <w:rFonts w:ascii="Arial" w:eastAsiaTheme="minorHAnsi" w:hAnsi="Arial" w:cs="Arial"/>
          <w:lang w:eastAsia="ru-RU"/>
        </w:rPr>
        <w:t>) 0,3 процента в отношении:</w:t>
      </w:r>
    </w:p>
    <w:p w14:paraId="05EC0CA7" w14:textId="73420C37" w:rsidR="00C30157" w:rsidRDefault="00C30157" w:rsidP="00C30157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а)</w:t>
      </w:r>
      <w:r w:rsidRPr="00C30157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жилых домов, частей жилых домов</w:t>
      </w:r>
      <w:r w:rsidR="004B1810">
        <w:rPr>
          <w:rFonts w:ascii="Arial" w:eastAsiaTheme="minorHAnsi" w:hAnsi="Arial" w:cs="Arial"/>
          <w:lang w:eastAsia="ru-RU"/>
        </w:rPr>
        <w:t>, квартир, частей квартир, комнат</w:t>
      </w:r>
      <w:r>
        <w:rPr>
          <w:rFonts w:ascii="Arial" w:eastAsiaTheme="minorHAnsi" w:hAnsi="Arial" w:cs="Arial"/>
          <w:lang w:eastAsia="ru-RU"/>
        </w:rPr>
        <w:t>;</w:t>
      </w:r>
    </w:p>
    <w:p w14:paraId="1AD9F1E4" w14:textId="2AD5AE2C" w:rsidR="00C30157" w:rsidRDefault="00635A69" w:rsidP="00C30157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б) объектов незавершенного строительства в случае, если проектируемым назначением таких объектов является жилой дом;</w:t>
      </w:r>
    </w:p>
    <w:p w14:paraId="598A1E77" w14:textId="77777777" w:rsidR="00635A69" w:rsidRDefault="00635A69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в) единых недвижимых комплексов, в состав которых входит хотя бы один жилой дом;</w:t>
      </w:r>
    </w:p>
    <w:p w14:paraId="7244CBDE" w14:textId="77777777" w:rsidR="00635A69" w:rsidRDefault="00D20A26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г) гаражей и машино-мест, в том числе расположенных в объектах налогообложения, указанных </w:t>
      </w:r>
      <w:r w:rsidRPr="00635A69">
        <w:rPr>
          <w:rFonts w:ascii="Arial" w:eastAsiaTheme="minorHAnsi" w:hAnsi="Arial" w:cs="Arial"/>
          <w:lang w:eastAsia="ru-RU"/>
        </w:rPr>
        <w:t xml:space="preserve">в </w:t>
      </w:r>
      <w:hyperlink w:anchor="Par15" w:history="1">
        <w:r w:rsidRPr="00635A69">
          <w:rPr>
            <w:rFonts w:ascii="Arial" w:eastAsiaTheme="minorHAnsi" w:hAnsi="Arial" w:cs="Arial"/>
            <w:lang w:eastAsia="ru-RU"/>
          </w:rPr>
          <w:t>пункте 2</w:t>
        </w:r>
      </w:hyperlink>
      <w:r>
        <w:rPr>
          <w:rFonts w:ascii="Arial" w:eastAsiaTheme="minorHAnsi" w:hAnsi="Arial" w:cs="Arial"/>
          <w:lang w:eastAsia="ru-RU"/>
        </w:rPr>
        <w:t xml:space="preserve"> настоящей части;</w:t>
      </w:r>
    </w:p>
    <w:p w14:paraId="02C81129" w14:textId="119B66CE" w:rsidR="00635A69" w:rsidRDefault="00D20A26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д)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</w:t>
      </w:r>
      <w:r w:rsidR="00136E0D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хозяйства, огородничества, садоводства или индивидуального жилищного строительства;</w:t>
      </w:r>
      <w:bookmarkStart w:id="1" w:name="Par15"/>
      <w:bookmarkEnd w:id="1"/>
    </w:p>
    <w:bookmarkEnd w:id="0"/>
    <w:p w14:paraId="404FBA43" w14:textId="7FF64A80" w:rsidR="00635A69" w:rsidRDefault="00DE3ADC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2</w:t>
      </w:r>
      <w:r w:rsidR="00D20A26">
        <w:rPr>
          <w:rFonts w:ascii="Arial" w:eastAsiaTheme="minorHAnsi" w:hAnsi="Arial" w:cs="Arial"/>
          <w:lang w:eastAsia="ru-RU"/>
        </w:rPr>
        <w:t xml:space="preserve">) 2,0 процента в отношении объектов налогообложения, включенных в перечень, определяемый в соответствии </w:t>
      </w:r>
      <w:r w:rsidR="00D20A26" w:rsidRPr="00635A69">
        <w:rPr>
          <w:rFonts w:ascii="Arial" w:eastAsiaTheme="minorHAnsi" w:hAnsi="Arial" w:cs="Arial"/>
          <w:lang w:eastAsia="ru-RU"/>
        </w:rPr>
        <w:t xml:space="preserve">с </w:t>
      </w:r>
      <w:hyperlink r:id="rId17" w:history="1">
        <w:r w:rsidR="00D20A26" w:rsidRPr="00635A69">
          <w:rPr>
            <w:rFonts w:ascii="Arial" w:eastAsiaTheme="minorHAnsi" w:hAnsi="Arial" w:cs="Arial"/>
            <w:lang w:eastAsia="ru-RU"/>
          </w:rPr>
          <w:t>пунктом 7 статьи 378.2</w:t>
        </w:r>
      </w:hyperlink>
      <w:r w:rsidR="00D20A26" w:rsidRPr="00635A69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18" w:history="1">
        <w:r w:rsidR="00D20A26" w:rsidRPr="00635A69">
          <w:rPr>
            <w:rFonts w:ascii="Arial" w:eastAsiaTheme="minorHAnsi" w:hAnsi="Arial" w:cs="Arial"/>
            <w:lang w:eastAsia="ru-RU"/>
          </w:rPr>
          <w:t>абзацем вторым пункта 10 статьи 378.2</w:t>
        </w:r>
      </w:hyperlink>
      <w:r w:rsidR="00D20A26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Федерации;</w:t>
      </w:r>
    </w:p>
    <w:p w14:paraId="354465E2" w14:textId="3E446B6F" w:rsidR="00E665BC" w:rsidRDefault="00DE3ADC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bookmarkStart w:id="2" w:name="_Hlk209779376"/>
      <w:r>
        <w:rPr>
          <w:rFonts w:ascii="Arial" w:eastAsiaTheme="minorHAnsi" w:hAnsi="Arial" w:cs="Arial"/>
          <w:lang w:eastAsia="ru-RU"/>
        </w:rPr>
        <w:lastRenderedPageBreak/>
        <w:t>3</w:t>
      </w:r>
      <w:r w:rsidR="00E665BC">
        <w:rPr>
          <w:rFonts w:ascii="Arial" w:eastAsiaTheme="minorHAnsi" w:hAnsi="Arial" w:cs="Arial"/>
          <w:lang w:eastAsia="ru-RU"/>
        </w:rPr>
        <w:t>) 2,5 процента в отношении объектов налогообложения, кадастровая стоимость каждого из которых превышает 300 м</w:t>
      </w:r>
      <w:r w:rsidR="00C72B9F">
        <w:rPr>
          <w:rFonts w:ascii="Arial" w:eastAsiaTheme="minorHAnsi" w:hAnsi="Arial" w:cs="Arial"/>
          <w:lang w:eastAsia="ru-RU"/>
        </w:rPr>
        <w:t>иллионов</w:t>
      </w:r>
      <w:r w:rsidR="00E665BC">
        <w:rPr>
          <w:rFonts w:ascii="Arial" w:eastAsiaTheme="minorHAnsi" w:hAnsi="Arial" w:cs="Arial"/>
          <w:lang w:eastAsia="ru-RU"/>
        </w:rPr>
        <w:t xml:space="preserve"> рублей</w:t>
      </w:r>
      <w:r w:rsidR="00C72B9F">
        <w:rPr>
          <w:rFonts w:ascii="Arial" w:eastAsiaTheme="minorHAnsi" w:hAnsi="Arial" w:cs="Arial"/>
          <w:lang w:eastAsia="ru-RU"/>
        </w:rPr>
        <w:t>;</w:t>
      </w:r>
    </w:p>
    <w:bookmarkEnd w:id="2"/>
    <w:p w14:paraId="62DAEB3D" w14:textId="0F361F76" w:rsidR="00635A69" w:rsidRDefault="00DE3ADC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4</w:t>
      </w:r>
      <w:r w:rsidR="00D20A26">
        <w:rPr>
          <w:rFonts w:ascii="Arial" w:eastAsiaTheme="minorHAnsi" w:hAnsi="Arial" w:cs="Arial"/>
          <w:lang w:eastAsia="ru-RU"/>
        </w:rPr>
        <w:t>) 0,5 процента в отношении прочих объектов налогообложения.</w:t>
      </w:r>
    </w:p>
    <w:p w14:paraId="2BF6BDFC" w14:textId="77777777" w:rsidR="00635A69" w:rsidRDefault="00D20A26" w:rsidP="00C72B9F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5. Право на налоговую льготу имеют следующие категории налогоплательщиков:</w:t>
      </w:r>
    </w:p>
    <w:p w14:paraId="37878707" w14:textId="77777777" w:rsidR="00635A69" w:rsidRDefault="00D20A26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1) физические лица, определенные </w:t>
      </w:r>
      <w:hyperlink r:id="rId19" w:history="1">
        <w:r w:rsidRPr="00635A69">
          <w:rPr>
            <w:rFonts w:ascii="Arial" w:eastAsiaTheme="minorHAnsi" w:hAnsi="Arial" w:cs="Arial"/>
            <w:lang w:eastAsia="ru-RU"/>
          </w:rPr>
          <w:t>статьей 407</w:t>
        </w:r>
      </w:hyperlink>
      <w:r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Федерации;</w:t>
      </w:r>
    </w:p>
    <w:p w14:paraId="1B8D6CE0" w14:textId="77777777" w:rsidR="00635A69" w:rsidRDefault="00D20A26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2) физические лица, являющиеся членами молодой семьи, в отношении жилья, приобретенного или построенного с участием ипотечного кредита.</w:t>
      </w:r>
    </w:p>
    <w:p w14:paraId="0C10E551" w14:textId="77777777" w:rsidR="00635A69" w:rsidRDefault="00D20A26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К молодым семьям в целях получения льготы относятся физические лица, возраст каждого из супругов либо одного родителя в неполной семье на период получения льготы не превышает 35 лет.</w:t>
      </w:r>
    </w:p>
    <w:p w14:paraId="31499B78" w14:textId="77777777" w:rsidR="00635A69" w:rsidRDefault="00D20A26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Льгота распространяется на период погашения ипотечного кредита, до наступления 35 лет;</w:t>
      </w:r>
    </w:p>
    <w:p w14:paraId="39D78AFA" w14:textId="77777777" w:rsidR="00635A69" w:rsidRDefault="00D20A26" w:rsidP="00635A69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3) физические лица, являющиеся членами семей, имеющих статус многодетных семей, имеющих трех и более детей в возрасте до 18 лет (детей, обучающихся по очной форме, до 23 лет);</w:t>
      </w:r>
    </w:p>
    <w:p w14:paraId="537B5029" w14:textId="77777777" w:rsidR="00A4772E" w:rsidRDefault="00D20A26" w:rsidP="00A4772E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4) физические лица, имеющие статус детей-сирот и детей, оставшихся без попечения родителей.</w:t>
      </w:r>
    </w:p>
    <w:p w14:paraId="37868E7B" w14:textId="77777777" w:rsidR="00A4772E" w:rsidRDefault="00D20A26" w:rsidP="00A4772E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6. Налоговая льгота предоставляется в отношении следующих видов объектов налогообложения:</w:t>
      </w:r>
    </w:p>
    <w:p w14:paraId="2523A0C4" w14:textId="77777777" w:rsidR="00A4772E" w:rsidRDefault="00D20A26" w:rsidP="00A4772E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1) квартира, часть квартиры или комната;</w:t>
      </w:r>
    </w:p>
    <w:p w14:paraId="5847193E" w14:textId="77777777" w:rsidR="00A4772E" w:rsidRDefault="00D20A26" w:rsidP="00A4772E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2) жилой дом или часть жилого дома;</w:t>
      </w:r>
    </w:p>
    <w:p w14:paraId="2B1030AD" w14:textId="77777777" w:rsidR="00A4772E" w:rsidRDefault="00D20A26" w:rsidP="00A4772E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3) помещение или сооружение, указанные в </w:t>
      </w:r>
      <w:hyperlink r:id="rId20" w:history="1">
        <w:r w:rsidRPr="00A4772E">
          <w:rPr>
            <w:rFonts w:ascii="Arial" w:eastAsiaTheme="minorHAnsi" w:hAnsi="Arial" w:cs="Arial"/>
            <w:lang w:eastAsia="ru-RU"/>
          </w:rPr>
          <w:t>подпункте 14 пункта 1 статьи 407</w:t>
        </w:r>
      </w:hyperlink>
      <w:r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Федерации;</w:t>
      </w:r>
    </w:p>
    <w:p w14:paraId="1258B9B2" w14:textId="77777777" w:rsidR="00A4772E" w:rsidRDefault="00D20A26" w:rsidP="00A4772E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4) хозяйственное строение или сооружение, указанные в </w:t>
      </w:r>
      <w:hyperlink r:id="rId21" w:history="1">
        <w:r w:rsidRPr="00A4772E">
          <w:rPr>
            <w:rFonts w:ascii="Arial" w:eastAsiaTheme="minorHAnsi" w:hAnsi="Arial" w:cs="Arial"/>
            <w:lang w:eastAsia="ru-RU"/>
          </w:rPr>
          <w:t>подпункте 15 пункта 1 статьи 407</w:t>
        </w:r>
      </w:hyperlink>
      <w:r w:rsidRPr="00A4772E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Федерации;</w:t>
      </w:r>
    </w:p>
    <w:p w14:paraId="0C44358E" w14:textId="77777777" w:rsidR="00A4772E" w:rsidRDefault="00D20A26" w:rsidP="00A4772E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5) гараж или машино-место.</w:t>
      </w:r>
    </w:p>
    <w:p w14:paraId="72ACE84D" w14:textId="77777777" w:rsidR="00A4772E" w:rsidRDefault="00D20A26" w:rsidP="00A4772E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7. Налогоплательщики - физические лица, имеющие право на налоговые льготы,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 Указанные заявление и документы могут быть представлены в налоговый орган через многофункциональный центр предоставления государственных и муниципальных услуг.</w:t>
      </w:r>
    </w:p>
    <w:p w14:paraId="2422E9A9" w14:textId="77777777" w:rsidR="00A4772E" w:rsidRDefault="00D20A26" w:rsidP="00A4772E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Представление заявления о предоставлении налоговой льготы, подтверждение права налогоплательщика на налоговую льготу, рассмотрение налоговым органом такого заявления, направление налогоплательщику уведомления о предоставлении налоговой льготы либо сообщения об отказе от предоставления налоговой льготы осуществляются в порядке, аналогичном порядку, предусмотренному </w:t>
      </w:r>
      <w:hyperlink r:id="rId22" w:history="1">
        <w:r w:rsidRPr="00A4772E">
          <w:rPr>
            <w:rFonts w:ascii="Arial" w:eastAsiaTheme="minorHAnsi" w:hAnsi="Arial" w:cs="Arial"/>
            <w:lang w:eastAsia="ru-RU"/>
          </w:rPr>
          <w:t>пунктом 3 статьи 361.1</w:t>
        </w:r>
      </w:hyperlink>
      <w:r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Федерации.</w:t>
      </w:r>
    </w:p>
    <w:p w14:paraId="5470679F" w14:textId="1AFAD750" w:rsidR="00D20A26" w:rsidRDefault="00D20A26" w:rsidP="00A4772E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8. Уведомление о выбранных объектах налогообложения, в отношении которых предоставляется налоговая льгота, предоставляется налогоплательщиком в налоговый орган по своему выбору не позднее 31 декабря года, являющегося налоговым периодом, начиная с которого в отношении указанных объектов применяется налоговая льгота. Уведомление о выбранных объектах налогообложения может быть представлено в налоговый орган через многофункциональный центр предоставления государственных или муниципальных услуг.</w:t>
      </w:r>
    </w:p>
    <w:p w14:paraId="66CCCE50" w14:textId="77777777" w:rsidR="00F72DD7" w:rsidRDefault="00D20A26" w:rsidP="00F72DD7">
      <w:pPr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При непредставлении налогоплательщиком, имеющим право на налоговую льготу, уведомления о выбранном объекте налогообложения налоговая льгота </w:t>
      </w:r>
      <w:r>
        <w:rPr>
          <w:rFonts w:ascii="Arial" w:eastAsiaTheme="minorHAnsi" w:hAnsi="Arial" w:cs="Arial"/>
          <w:lang w:eastAsia="ru-RU"/>
        </w:rPr>
        <w:lastRenderedPageBreak/>
        <w:t>предоставляется в отношении одного объекта налогообложения каждого вида с максимальной исчисленной суммой налога.</w:t>
      </w:r>
    </w:p>
    <w:p w14:paraId="688649CB" w14:textId="77777777" w:rsidR="00030ACB" w:rsidRDefault="00D20A26" w:rsidP="00030ACB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9.</w:t>
      </w:r>
      <w:r w:rsidR="00F72DD7">
        <w:rPr>
          <w:rFonts w:ascii="Arial" w:eastAsiaTheme="minorHAnsi" w:hAnsi="Arial" w:cs="Arial"/>
          <w:lang w:eastAsia="ru-RU"/>
        </w:rPr>
        <w:t xml:space="preserve"> Признать</w:t>
      </w:r>
      <w:r>
        <w:rPr>
          <w:rFonts w:ascii="Arial" w:eastAsiaTheme="minorHAnsi" w:hAnsi="Arial" w:cs="Arial"/>
          <w:lang w:eastAsia="ru-RU"/>
        </w:rPr>
        <w:t xml:space="preserve"> утративш</w:t>
      </w:r>
      <w:r w:rsidR="00F72DD7">
        <w:rPr>
          <w:rFonts w:ascii="Arial" w:eastAsiaTheme="minorHAnsi" w:hAnsi="Arial" w:cs="Arial"/>
          <w:lang w:eastAsia="ru-RU"/>
        </w:rPr>
        <w:t>им</w:t>
      </w:r>
      <w:r>
        <w:rPr>
          <w:rFonts w:ascii="Arial" w:eastAsiaTheme="minorHAnsi" w:hAnsi="Arial" w:cs="Arial"/>
          <w:lang w:eastAsia="ru-RU"/>
        </w:rPr>
        <w:t xml:space="preserve"> силу</w:t>
      </w:r>
      <w:r w:rsidR="00FD22BF">
        <w:rPr>
          <w:rFonts w:ascii="Arial" w:eastAsiaTheme="minorHAnsi" w:hAnsi="Arial" w:cs="Arial"/>
          <w:lang w:eastAsia="ru-RU"/>
        </w:rPr>
        <w:t>:</w:t>
      </w:r>
    </w:p>
    <w:p w14:paraId="2E769B0C" w14:textId="46364969" w:rsidR="00B12D6D" w:rsidRDefault="00802E49" w:rsidP="00030ACB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</w:pPr>
      <w:r>
        <w:rPr>
          <w:rFonts w:ascii="Arial" w:eastAsiaTheme="minorHAnsi" w:hAnsi="Arial" w:cs="Arial"/>
          <w:lang w:eastAsia="ru-RU"/>
        </w:rPr>
        <w:t>1</w:t>
      </w:r>
      <w:r w:rsidR="00B12D6D">
        <w:rPr>
          <w:rFonts w:ascii="Arial" w:eastAsiaTheme="minorHAnsi" w:hAnsi="Arial" w:cs="Arial"/>
          <w:lang w:eastAsia="ru-RU"/>
        </w:rPr>
        <w:t>)</w:t>
      </w:r>
      <w:r>
        <w:rPr>
          <w:rFonts w:ascii="Arial" w:eastAsiaTheme="minorHAnsi" w:hAnsi="Arial" w:cs="Arial"/>
          <w:lang w:eastAsia="ru-RU"/>
        </w:rPr>
        <w:t xml:space="preserve"> </w:t>
      </w:r>
      <w:r w:rsidRPr="00B12D6D">
        <w:rPr>
          <w:rFonts w:ascii="Arial" w:eastAsiaTheme="minorHAnsi" w:hAnsi="Arial" w:cs="Arial"/>
          <w:lang w:eastAsia="ru-RU"/>
        </w:rPr>
        <w:t xml:space="preserve">Абзац 1.1.2 подпункта 1.1 пункта 1 Раздела </w:t>
      </w:r>
      <w:r w:rsidR="00C87F5E" w:rsidRPr="00B12D6D">
        <w:rPr>
          <w:rFonts w:ascii="Arial" w:eastAsiaTheme="minorHAnsi" w:hAnsi="Arial" w:cs="Arial"/>
          <w:lang w:val="en-US" w:eastAsia="ru-RU"/>
        </w:rPr>
        <w:t>I</w:t>
      </w:r>
      <w:r w:rsidR="00C87F5E" w:rsidRPr="00B12D6D">
        <w:rPr>
          <w:rFonts w:ascii="Arial" w:eastAsiaTheme="minorHAnsi" w:hAnsi="Arial" w:cs="Arial"/>
          <w:lang w:eastAsia="ru-RU"/>
        </w:rPr>
        <w:t xml:space="preserve"> </w:t>
      </w:r>
      <w:r w:rsidR="00B12D6D" w:rsidRPr="00B12D6D">
        <w:rPr>
          <w:rFonts w:ascii="Arial" w:hAnsi="Arial" w:cs="Arial"/>
        </w:rPr>
        <w:t>Положени</w:t>
      </w:r>
      <w:r w:rsidR="00B12D6D">
        <w:rPr>
          <w:rFonts w:ascii="Arial" w:hAnsi="Arial" w:cs="Arial"/>
        </w:rPr>
        <w:t>я</w:t>
      </w:r>
      <w:r w:rsidR="00B12D6D" w:rsidRPr="00B12D6D">
        <w:rPr>
          <w:rFonts w:ascii="Arial" w:hAnsi="Arial" w:cs="Arial"/>
        </w:rPr>
        <w:t xml:space="preserve"> «О местных налогах, специальном налоговом режиме и других платежах на территории Холмского городского округа», утвержденно</w:t>
      </w:r>
      <w:r w:rsidR="00B12D6D">
        <w:rPr>
          <w:rFonts w:ascii="Arial" w:hAnsi="Arial" w:cs="Arial"/>
        </w:rPr>
        <w:t xml:space="preserve">го </w:t>
      </w:r>
      <w:r w:rsidR="00B12D6D" w:rsidRPr="00B12D6D">
        <w:rPr>
          <w:rFonts w:ascii="Arial" w:hAnsi="Arial" w:cs="Arial"/>
        </w:rPr>
        <w:t>решением сессии Собрания депутатов муниципального образования «Холмский район» третьего созыва от 17.11.2005 № 4/3-34.</w:t>
      </w:r>
    </w:p>
    <w:p w14:paraId="2F50169C" w14:textId="2BAB160A" w:rsidR="00030ACB" w:rsidRPr="00CC5CF0" w:rsidRDefault="00B12D6D" w:rsidP="00030ACB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 w:rsidRPr="00B12D6D">
        <w:rPr>
          <w:rFonts w:ascii="Arial" w:hAnsi="Arial" w:cs="Arial"/>
        </w:rPr>
        <w:t>2)</w:t>
      </w:r>
      <w:r w:rsidR="00D20A26" w:rsidRPr="00CC5CF0">
        <w:rPr>
          <w:rFonts w:ascii="Arial" w:eastAsiaTheme="minorHAnsi" w:hAnsi="Arial" w:cs="Arial"/>
          <w:lang w:eastAsia="ru-RU"/>
        </w:rPr>
        <w:t xml:space="preserve"> </w:t>
      </w:r>
      <w:r w:rsidR="00030ACB" w:rsidRPr="00CC5CF0">
        <w:rPr>
          <w:rFonts w:ascii="Arial" w:eastAsiaTheme="minorHAnsi" w:hAnsi="Arial" w:cs="Arial"/>
          <w:lang w:eastAsia="ru-RU"/>
        </w:rPr>
        <w:t xml:space="preserve">решение Собрания муниципального образования «Холмский городской округ» от 27.11.2014 №16/5-165 «О введении на территории муниципального образования </w:t>
      </w:r>
      <w:r w:rsidR="00CC5CF0" w:rsidRPr="00CC5CF0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CC5CF0" w:rsidRPr="00CC5CF0">
        <w:rPr>
          <w:rFonts w:ascii="Arial" w:eastAsiaTheme="minorHAnsi" w:hAnsi="Arial" w:cs="Arial"/>
          <w:lang w:eastAsia="ru-RU"/>
        </w:rPr>
        <w:t>»</w:t>
      </w:r>
      <w:r w:rsidR="00030ACB" w:rsidRPr="00CC5CF0">
        <w:rPr>
          <w:rFonts w:ascii="Arial" w:eastAsiaTheme="minorHAnsi" w:hAnsi="Arial" w:cs="Arial"/>
          <w:lang w:eastAsia="ru-RU"/>
        </w:rPr>
        <w:t xml:space="preserve"> налога на имущество физических лиц»;</w:t>
      </w:r>
    </w:p>
    <w:p w14:paraId="1200048A" w14:textId="4FFBAF7C" w:rsidR="00030ACB" w:rsidRPr="00CC5CF0" w:rsidRDefault="00B12D6D" w:rsidP="00030ACB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3)</w:t>
      </w:r>
      <w:r w:rsidR="00030ACB" w:rsidRPr="00CC5CF0">
        <w:rPr>
          <w:rFonts w:ascii="Arial" w:eastAsiaTheme="minorHAnsi" w:hAnsi="Arial" w:cs="Arial"/>
          <w:lang w:eastAsia="ru-RU"/>
        </w:rPr>
        <w:t xml:space="preserve"> решение Собрания муниципального образования «Холмский городской округ» от 24.09.2015 №26/5-279 «О внесении изменений и дополнений в решение Собрания муниципального образования </w:t>
      </w:r>
      <w:r w:rsidR="00CC5CF0" w:rsidRPr="00CC5CF0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CC5CF0" w:rsidRPr="00CC5CF0">
        <w:rPr>
          <w:rFonts w:ascii="Arial" w:eastAsiaTheme="minorHAnsi" w:hAnsi="Arial" w:cs="Arial"/>
          <w:lang w:eastAsia="ru-RU"/>
        </w:rPr>
        <w:t>»</w:t>
      </w:r>
      <w:r w:rsidR="00030ACB" w:rsidRPr="00CC5CF0">
        <w:rPr>
          <w:rFonts w:ascii="Arial" w:eastAsiaTheme="minorHAnsi" w:hAnsi="Arial" w:cs="Arial"/>
          <w:lang w:eastAsia="ru-RU"/>
        </w:rPr>
        <w:t xml:space="preserve"> от 27.11.2014 № 16/5-165 «О введении на территории муниципального образования </w:t>
      </w:r>
      <w:r w:rsidR="00CC5CF0" w:rsidRPr="00CC5CF0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CC5CF0" w:rsidRPr="00CC5CF0">
        <w:rPr>
          <w:rFonts w:ascii="Arial" w:eastAsiaTheme="minorHAnsi" w:hAnsi="Arial" w:cs="Arial"/>
          <w:lang w:eastAsia="ru-RU"/>
        </w:rPr>
        <w:t>»</w:t>
      </w:r>
      <w:r w:rsidR="00030ACB" w:rsidRPr="00CC5CF0">
        <w:rPr>
          <w:rFonts w:ascii="Arial" w:eastAsiaTheme="minorHAnsi" w:hAnsi="Arial" w:cs="Arial"/>
          <w:lang w:eastAsia="ru-RU"/>
        </w:rPr>
        <w:t xml:space="preserve"> налога на имущество физических лиц»;</w:t>
      </w:r>
    </w:p>
    <w:p w14:paraId="6F455F83" w14:textId="44E991BD" w:rsidR="00030ACB" w:rsidRPr="00CC5CF0" w:rsidRDefault="00B12D6D" w:rsidP="00030ACB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4)</w:t>
      </w:r>
      <w:r w:rsidR="00030ACB" w:rsidRPr="00CC5CF0">
        <w:rPr>
          <w:rFonts w:ascii="Arial" w:eastAsiaTheme="minorHAnsi" w:hAnsi="Arial" w:cs="Arial"/>
          <w:lang w:eastAsia="ru-RU"/>
        </w:rPr>
        <w:t xml:space="preserve"> решение Собрания муниципального образования «Холмский городской округ» от 26.01.2017 № 42/5-436 «О внесении изменения в решение Собрания муниципального образования </w:t>
      </w:r>
      <w:r w:rsidR="00891613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891613">
        <w:rPr>
          <w:rFonts w:ascii="Arial" w:eastAsiaTheme="minorHAnsi" w:hAnsi="Arial" w:cs="Arial"/>
          <w:lang w:eastAsia="ru-RU"/>
        </w:rPr>
        <w:t>»</w:t>
      </w:r>
      <w:r w:rsidR="00030ACB" w:rsidRPr="00CC5CF0">
        <w:rPr>
          <w:rFonts w:ascii="Arial" w:eastAsiaTheme="minorHAnsi" w:hAnsi="Arial" w:cs="Arial"/>
          <w:lang w:eastAsia="ru-RU"/>
        </w:rPr>
        <w:t xml:space="preserve"> от 27.11.2014 № 16/5-165 «О введении на территории муниципального образования </w:t>
      </w:r>
      <w:r w:rsidR="00891613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891613">
        <w:rPr>
          <w:rFonts w:ascii="Arial" w:eastAsiaTheme="minorHAnsi" w:hAnsi="Arial" w:cs="Arial"/>
          <w:lang w:eastAsia="ru-RU"/>
        </w:rPr>
        <w:t>»</w:t>
      </w:r>
      <w:r w:rsidR="00030ACB" w:rsidRPr="00CC5CF0">
        <w:rPr>
          <w:rFonts w:ascii="Arial" w:eastAsiaTheme="minorHAnsi" w:hAnsi="Arial" w:cs="Arial"/>
          <w:lang w:eastAsia="ru-RU"/>
        </w:rPr>
        <w:t xml:space="preserve"> налога на имущество физических лиц»;</w:t>
      </w:r>
    </w:p>
    <w:p w14:paraId="171F817F" w14:textId="11A0F525" w:rsidR="00030ACB" w:rsidRPr="00CC5CF0" w:rsidRDefault="00B12D6D" w:rsidP="00030ACB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5)</w:t>
      </w:r>
      <w:r w:rsidR="00030ACB" w:rsidRPr="00CC5CF0">
        <w:rPr>
          <w:rFonts w:ascii="Arial" w:eastAsiaTheme="minorHAnsi" w:hAnsi="Arial" w:cs="Arial"/>
          <w:lang w:eastAsia="ru-RU"/>
        </w:rPr>
        <w:t xml:space="preserve"> решение Собрания муниципального образования «Холмский городской округ» от 15.11.2018 № 4/6-27 «О внесении изменений в решение Собрания муниципального образования </w:t>
      </w:r>
      <w:r w:rsidR="00891613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891613">
        <w:rPr>
          <w:rFonts w:ascii="Arial" w:eastAsiaTheme="minorHAnsi" w:hAnsi="Arial" w:cs="Arial"/>
          <w:lang w:eastAsia="ru-RU"/>
        </w:rPr>
        <w:t>»</w:t>
      </w:r>
      <w:r w:rsidR="00030ACB" w:rsidRPr="00CC5CF0">
        <w:rPr>
          <w:rFonts w:ascii="Arial" w:eastAsiaTheme="minorHAnsi" w:hAnsi="Arial" w:cs="Arial"/>
          <w:lang w:eastAsia="ru-RU"/>
        </w:rPr>
        <w:t xml:space="preserve"> от 27.11.2014 №16/5-165 </w:t>
      </w:r>
      <w:r w:rsidR="00891613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 xml:space="preserve">О введении на территории муниципального образования </w:t>
      </w:r>
      <w:r w:rsidR="00891613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891613">
        <w:rPr>
          <w:rFonts w:ascii="Arial" w:eastAsiaTheme="minorHAnsi" w:hAnsi="Arial" w:cs="Arial"/>
          <w:lang w:eastAsia="ru-RU"/>
        </w:rPr>
        <w:t>»</w:t>
      </w:r>
      <w:r w:rsidR="00030ACB" w:rsidRPr="00CC5CF0">
        <w:rPr>
          <w:rFonts w:ascii="Arial" w:eastAsiaTheme="minorHAnsi" w:hAnsi="Arial" w:cs="Arial"/>
          <w:lang w:eastAsia="ru-RU"/>
        </w:rPr>
        <w:t xml:space="preserve"> налога на имущество физических лиц»;</w:t>
      </w:r>
    </w:p>
    <w:p w14:paraId="4D5B91CB" w14:textId="0F07E0AA" w:rsidR="00EF3F4A" w:rsidRPr="00CC5CF0" w:rsidRDefault="00B12D6D" w:rsidP="00000853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6)</w:t>
      </w:r>
      <w:r w:rsidR="00030ACB" w:rsidRPr="00CC5CF0">
        <w:rPr>
          <w:rFonts w:ascii="Arial" w:eastAsiaTheme="minorHAnsi" w:hAnsi="Arial" w:cs="Arial"/>
          <w:lang w:eastAsia="ru-RU"/>
        </w:rPr>
        <w:t xml:space="preserve"> решение Собрания муниципального образования «Холмский городской округ» от 06.02.2020 </w:t>
      </w:r>
      <w:r w:rsidR="00EF3F4A" w:rsidRPr="00CC5CF0">
        <w:rPr>
          <w:rFonts w:ascii="Arial" w:eastAsiaTheme="minorHAnsi" w:hAnsi="Arial" w:cs="Arial"/>
          <w:lang w:eastAsia="ru-RU"/>
        </w:rPr>
        <w:t>№</w:t>
      </w:r>
      <w:r w:rsidR="00030ACB" w:rsidRPr="00CC5CF0">
        <w:rPr>
          <w:rFonts w:ascii="Arial" w:eastAsiaTheme="minorHAnsi" w:hAnsi="Arial" w:cs="Arial"/>
          <w:lang w:eastAsia="ru-RU"/>
        </w:rPr>
        <w:t xml:space="preserve"> 23/6-183</w:t>
      </w:r>
      <w:r w:rsidR="00EF3F4A" w:rsidRPr="00CC5CF0">
        <w:rPr>
          <w:rFonts w:ascii="Arial" w:eastAsiaTheme="minorHAnsi" w:hAnsi="Arial" w:cs="Arial"/>
          <w:lang w:eastAsia="ru-RU"/>
        </w:rPr>
        <w:t xml:space="preserve"> «</w:t>
      </w:r>
      <w:r w:rsidR="00030ACB" w:rsidRPr="00CC5CF0">
        <w:rPr>
          <w:rFonts w:ascii="Arial" w:eastAsiaTheme="minorHAnsi" w:hAnsi="Arial" w:cs="Arial"/>
          <w:lang w:eastAsia="ru-RU"/>
        </w:rPr>
        <w:t xml:space="preserve">О внесении изменений в решение Собрания муниципального образования </w:t>
      </w:r>
      <w:r w:rsidR="00000853" w:rsidRPr="00CC5CF0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000853" w:rsidRPr="00CC5CF0">
        <w:rPr>
          <w:rFonts w:ascii="Arial" w:eastAsiaTheme="minorHAnsi" w:hAnsi="Arial" w:cs="Arial"/>
          <w:lang w:eastAsia="ru-RU"/>
        </w:rPr>
        <w:t>»</w:t>
      </w:r>
      <w:r w:rsidR="00030ACB" w:rsidRPr="00CC5CF0">
        <w:rPr>
          <w:rFonts w:ascii="Arial" w:eastAsiaTheme="minorHAnsi" w:hAnsi="Arial" w:cs="Arial"/>
          <w:lang w:eastAsia="ru-RU"/>
        </w:rPr>
        <w:t xml:space="preserve"> от 27.11.2014 </w:t>
      </w:r>
      <w:r w:rsidR="00EF3F4A" w:rsidRPr="00CC5CF0">
        <w:rPr>
          <w:rFonts w:ascii="Arial" w:eastAsiaTheme="minorHAnsi" w:hAnsi="Arial" w:cs="Arial"/>
          <w:lang w:eastAsia="ru-RU"/>
        </w:rPr>
        <w:t>№</w:t>
      </w:r>
      <w:r w:rsidR="00030ACB" w:rsidRPr="00CC5CF0">
        <w:rPr>
          <w:rFonts w:ascii="Arial" w:eastAsiaTheme="minorHAnsi" w:hAnsi="Arial" w:cs="Arial"/>
          <w:lang w:eastAsia="ru-RU"/>
        </w:rPr>
        <w:t xml:space="preserve"> 16/5-165 </w:t>
      </w:r>
      <w:r w:rsidR="00000853" w:rsidRPr="00CC5CF0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 xml:space="preserve">О введении на территории муниципального образования </w:t>
      </w:r>
      <w:r w:rsidR="00000853" w:rsidRPr="00CC5CF0">
        <w:rPr>
          <w:rFonts w:ascii="Arial" w:eastAsiaTheme="minorHAnsi" w:hAnsi="Arial" w:cs="Arial"/>
          <w:lang w:eastAsia="ru-RU"/>
        </w:rPr>
        <w:t>«</w:t>
      </w:r>
      <w:r w:rsidR="00030ACB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000853" w:rsidRPr="00CC5CF0">
        <w:rPr>
          <w:rFonts w:ascii="Arial" w:eastAsiaTheme="minorHAnsi" w:hAnsi="Arial" w:cs="Arial"/>
          <w:lang w:eastAsia="ru-RU"/>
        </w:rPr>
        <w:t>»</w:t>
      </w:r>
      <w:r w:rsidR="00030ACB" w:rsidRPr="00CC5CF0">
        <w:rPr>
          <w:rFonts w:ascii="Arial" w:eastAsiaTheme="minorHAnsi" w:hAnsi="Arial" w:cs="Arial"/>
          <w:lang w:eastAsia="ru-RU"/>
        </w:rPr>
        <w:t xml:space="preserve"> налога на имущество физических лиц</w:t>
      </w:r>
      <w:r w:rsidR="00EF3F4A" w:rsidRPr="00CC5CF0">
        <w:rPr>
          <w:rFonts w:ascii="Arial" w:eastAsiaTheme="minorHAnsi" w:hAnsi="Arial" w:cs="Arial"/>
          <w:lang w:eastAsia="ru-RU"/>
        </w:rPr>
        <w:t>»;</w:t>
      </w:r>
    </w:p>
    <w:p w14:paraId="3D5D0696" w14:textId="0ED0FF08" w:rsidR="00AF5F10" w:rsidRPr="00CC5CF0" w:rsidRDefault="00B12D6D" w:rsidP="00203987">
      <w:pPr>
        <w:tabs>
          <w:tab w:val="left" w:pos="851"/>
        </w:tabs>
        <w:autoSpaceDE w:val="0"/>
        <w:autoSpaceDN w:val="0"/>
        <w:adjustRightInd w:val="0"/>
        <w:spacing w:before="240"/>
        <w:ind w:firstLine="539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7)</w:t>
      </w:r>
      <w:r w:rsidR="00EF3F4A" w:rsidRPr="00CC5CF0">
        <w:rPr>
          <w:rFonts w:ascii="Arial" w:eastAsiaTheme="minorHAnsi" w:hAnsi="Arial" w:cs="Arial"/>
          <w:lang w:eastAsia="ru-RU"/>
        </w:rPr>
        <w:t xml:space="preserve"> решение Собрания муниципального образования </w:t>
      </w:r>
      <w:r w:rsidR="00000853" w:rsidRPr="00CC5CF0">
        <w:rPr>
          <w:rFonts w:ascii="Arial" w:eastAsiaTheme="minorHAnsi" w:hAnsi="Arial" w:cs="Arial"/>
          <w:lang w:eastAsia="ru-RU"/>
        </w:rPr>
        <w:t>«</w:t>
      </w:r>
      <w:r w:rsidR="00EF3F4A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000853" w:rsidRPr="00CC5CF0">
        <w:rPr>
          <w:rFonts w:ascii="Arial" w:eastAsiaTheme="minorHAnsi" w:hAnsi="Arial" w:cs="Arial"/>
          <w:lang w:eastAsia="ru-RU"/>
        </w:rPr>
        <w:t>»</w:t>
      </w:r>
      <w:r w:rsidR="00EF3F4A" w:rsidRPr="00CC5CF0">
        <w:rPr>
          <w:rFonts w:ascii="Arial" w:eastAsiaTheme="minorHAnsi" w:hAnsi="Arial" w:cs="Arial"/>
          <w:lang w:eastAsia="ru-RU"/>
        </w:rPr>
        <w:t xml:space="preserve"> от 30.10.2020 </w:t>
      </w:r>
      <w:r w:rsidR="00000853" w:rsidRPr="00CC5CF0">
        <w:rPr>
          <w:rFonts w:ascii="Arial" w:eastAsiaTheme="minorHAnsi" w:hAnsi="Arial" w:cs="Arial"/>
          <w:lang w:eastAsia="ru-RU"/>
        </w:rPr>
        <w:t>№</w:t>
      </w:r>
      <w:r w:rsidR="00EF3F4A" w:rsidRPr="00CC5CF0">
        <w:rPr>
          <w:rFonts w:ascii="Arial" w:eastAsiaTheme="minorHAnsi" w:hAnsi="Arial" w:cs="Arial"/>
          <w:lang w:eastAsia="ru-RU"/>
        </w:rPr>
        <w:t xml:space="preserve"> 33/6-276</w:t>
      </w:r>
      <w:r w:rsidR="00000853" w:rsidRPr="00CC5CF0">
        <w:rPr>
          <w:rFonts w:ascii="Arial" w:eastAsiaTheme="minorHAnsi" w:hAnsi="Arial" w:cs="Arial"/>
          <w:lang w:eastAsia="ru-RU"/>
        </w:rPr>
        <w:t xml:space="preserve"> «</w:t>
      </w:r>
      <w:r w:rsidR="00EF3F4A" w:rsidRPr="00CC5CF0">
        <w:rPr>
          <w:rFonts w:ascii="Arial" w:eastAsiaTheme="minorHAnsi" w:hAnsi="Arial" w:cs="Arial"/>
          <w:lang w:eastAsia="ru-RU"/>
        </w:rPr>
        <w:t xml:space="preserve">О внесении изменения в решение Собрания муниципального образования </w:t>
      </w:r>
      <w:r w:rsidR="00000853" w:rsidRPr="00CC5CF0">
        <w:rPr>
          <w:rFonts w:ascii="Arial" w:eastAsiaTheme="minorHAnsi" w:hAnsi="Arial" w:cs="Arial"/>
          <w:lang w:eastAsia="ru-RU"/>
        </w:rPr>
        <w:t>«</w:t>
      </w:r>
      <w:r w:rsidR="00EF3F4A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000853" w:rsidRPr="00CC5CF0">
        <w:rPr>
          <w:rFonts w:ascii="Arial" w:eastAsiaTheme="minorHAnsi" w:hAnsi="Arial" w:cs="Arial"/>
          <w:lang w:eastAsia="ru-RU"/>
        </w:rPr>
        <w:t>»</w:t>
      </w:r>
      <w:r w:rsidR="00EF3F4A" w:rsidRPr="00CC5CF0">
        <w:rPr>
          <w:rFonts w:ascii="Arial" w:eastAsiaTheme="minorHAnsi" w:hAnsi="Arial" w:cs="Arial"/>
          <w:lang w:eastAsia="ru-RU"/>
        </w:rPr>
        <w:t xml:space="preserve"> от 27.11.2014 </w:t>
      </w:r>
      <w:r w:rsidR="00000853" w:rsidRPr="00CC5CF0">
        <w:rPr>
          <w:rFonts w:ascii="Arial" w:eastAsiaTheme="minorHAnsi" w:hAnsi="Arial" w:cs="Arial"/>
          <w:lang w:eastAsia="ru-RU"/>
        </w:rPr>
        <w:t>№</w:t>
      </w:r>
      <w:r w:rsidR="00EF3F4A" w:rsidRPr="00CC5CF0">
        <w:rPr>
          <w:rFonts w:ascii="Arial" w:eastAsiaTheme="minorHAnsi" w:hAnsi="Arial" w:cs="Arial"/>
          <w:lang w:eastAsia="ru-RU"/>
        </w:rPr>
        <w:t xml:space="preserve"> 16/5-165 </w:t>
      </w:r>
      <w:r w:rsidR="00000853" w:rsidRPr="00CC5CF0">
        <w:rPr>
          <w:rFonts w:ascii="Arial" w:eastAsiaTheme="minorHAnsi" w:hAnsi="Arial" w:cs="Arial"/>
          <w:lang w:eastAsia="ru-RU"/>
        </w:rPr>
        <w:t>«</w:t>
      </w:r>
      <w:r w:rsidR="00EF3F4A" w:rsidRPr="00CC5CF0">
        <w:rPr>
          <w:rFonts w:ascii="Arial" w:eastAsiaTheme="minorHAnsi" w:hAnsi="Arial" w:cs="Arial"/>
          <w:lang w:eastAsia="ru-RU"/>
        </w:rPr>
        <w:t xml:space="preserve">О введении на территории муниципального образования </w:t>
      </w:r>
      <w:r w:rsidR="00000853" w:rsidRPr="00CC5CF0">
        <w:rPr>
          <w:rFonts w:ascii="Arial" w:eastAsiaTheme="minorHAnsi" w:hAnsi="Arial" w:cs="Arial"/>
          <w:lang w:eastAsia="ru-RU"/>
        </w:rPr>
        <w:t>«</w:t>
      </w:r>
      <w:r w:rsidR="00EF3F4A" w:rsidRPr="00CC5CF0">
        <w:rPr>
          <w:rFonts w:ascii="Arial" w:eastAsiaTheme="minorHAnsi" w:hAnsi="Arial" w:cs="Arial"/>
          <w:lang w:eastAsia="ru-RU"/>
        </w:rPr>
        <w:t>Холмский городской округ</w:t>
      </w:r>
      <w:r w:rsidR="00000853" w:rsidRPr="00CC5CF0">
        <w:rPr>
          <w:rFonts w:ascii="Arial" w:eastAsiaTheme="minorHAnsi" w:hAnsi="Arial" w:cs="Arial"/>
          <w:lang w:eastAsia="ru-RU"/>
        </w:rPr>
        <w:t>»</w:t>
      </w:r>
      <w:r w:rsidR="00EF3F4A" w:rsidRPr="00CC5CF0">
        <w:rPr>
          <w:rFonts w:ascii="Arial" w:eastAsiaTheme="minorHAnsi" w:hAnsi="Arial" w:cs="Arial"/>
          <w:lang w:eastAsia="ru-RU"/>
        </w:rPr>
        <w:t xml:space="preserve"> налога на имущество физических лиц</w:t>
      </w:r>
      <w:r w:rsidR="00000853" w:rsidRPr="00CC5CF0">
        <w:rPr>
          <w:rFonts w:ascii="Arial" w:eastAsiaTheme="minorHAnsi" w:hAnsi="Arial" w:cs="Arial"/>
          <w:lang w:eastAsia="ru-RU"/>
        </w:rPr>
        <w:t>»</w:t>
      </w:r>
      <w:r w:rsidR="00EF3F4A" w:rsidRPr="00CC5CF0">
        <w:rPr>
          <w:rFonts w:ascii="Arial" w:eastAsiaTheme="minorHAnsi" w:hAnsi="Arial" w:cs="Arial"/>
          <w:lang w:eastAsia="ru-RU"/>
        </w:rPr>
        <w:t>.</w:t>
      </w:r>
    </w:p>
    <w:p w14:paraId="5396E582" w14:textId="1B8AFDB4" w:rsidR="00F72DD7" w:rsidRDefault="00D20A26" w:rsidP="00EF3F4A">
      <w:pPr>
        <w:autoSpaceDE w:val="0"/>
        <w:autoSpaceDN w:val="0"/>
        <w:adjustRightInd w:val="0"/>
        <w:ind w:firstLine="567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10. </w:t>
      </w:r>
      <w:r w:rsidR="00F72DD7" w:rsidRPr="003670D1">
        <w:rPr>
          <w:rFonts w:ascii="Arial" w:hAnsi="Arial" w:cs="Arial"/>
        </w:rPr>
        <w:t xml:space="preserve">Опубликовать настоящее решение в </w:t>
      </w:r>
      <w:r w:rsidR="00F72DD7">
        <w:rPr>
          <w:rFonts w:ascii="Arial" w:hAnsi="Arial" w:cs="Arial"/>
        </w:rPr>
        <w:t xml:space="preserve">сетевом издании – </w:t>
      </w:r>
      <w:r w:rsidR="00F72DD7">
        <w:rPr>
          <w:rFonts w:ascii="Arial" w:hAnsi="Arial" w:cs="Arial"/>
          <w:lang w:val="en-US"/>
        </w:rPr>
        <w:t>kholmsk</w:t>
      </w:r>
      <w:r w:rsidR="00F72DD7" w:rsidRPr="006770F1">
        <w:rPr>
          <w:rFonts w:ascii="Arial" w:hAnsi="Arial" w:cs="Arial"/>
        </w:rPr>
        <w:t>-</w:t>
      </w:r>
      <w:r w:rsidR="00F72DD7">
        <w:rPr>
          <w:rFonts w:ascii="Arial" w:hAnsi="Arial" w:cs="Arial"/>
          <w:lang w:val="en-US"/>
        </w:rPr>
        <w:t>pravo</w:t>
      </w:r>
      <w:r w:rsidR="00F72DD7" w:rsidRPr="00D61242">
        <w:rPr>
          <w:rFonts w:ascii="Arial" w:hAnsi="Arial" w:cs="Arial"/>
        </w:rPr>
        <w:t>.</w:t>
      </w:r>
      <w:r w:rsidR="00F72DD7">
        <w:rPr>
          <w:rFonts w:ascii="Arial" w:hAnsi="Arial" w:cs="Arial"/>
          <w:lang w:val="en-US"/>
        </w:rPr>
        <w:t>ru</w:t>
      </w:r>
      <w:r w:rsidR="00F72DD7">
        <w:rPr>
          <w:rFonts w:ascii="Arial" w:hAnsi="Arial" w:cs="Arial"/>
        </w:rPr>
        <w:t>,</w:t>
      </w:r>
      <w:r w:rsidR="00F72DD7" w:rsidRPr="00D61242">
        <w:rPr>
          <w:rFonts w:ascii="Arial" w:hAnsi="Arial" w:cs="Arial"/>
        </w:rPr>
        <w:t xml:space="preserve"> </w:t>
      </w:r>
      <w:r w:rsidR="00F72DD7">
        <w:rPr>
          <w:rFonts w:ascii="Arial" w:hAnsi="Arial" w:cs="Arial"/>
        </w:rPr>
        <w:t>г</w:t>
      </w:r>
      <w:r w:rsidR="00F72DD7" w:rsidRPr="003670D1">
        <w:rPr>
          <w:rFonts w:ascii="Arial" w:hAnsi="Arial" w:cs="Arial"/>
        </w:rPr>
        <w:t>азете «Холмская панорама»</w:t>
      </w:r>
      <w:r w:rsidR="00F72DD7">
        <w:rPr>
          <w:rFonts w:ascii="Arial" w:hAnsi="Arial" w:cs="Arial"/>
        </w:rPr>
        <w:t>, разместить на официальном сайте администрации Холмского муниципального округа Сахалинской област</w:t>
      </w:r>
      <w:bookmarkStart w:id="3" w:name="_GoBack"/>
      <w:bookmarkEnd w:id="3"/>
      <w:r w:rsidR="00F72DD7">
        <w:rPr>
          <w:rFonts w:ascii="Arial" w:hAnsi="Arial" w:cs="Arial"/>
        </w:rPr>
        <w:t>и</w:t>
      </w:r>
      <w:r w:rsidR="00F72DD7" w:rsidRPr="003670D1">
        <w:rPr>
          <w:rFonts w:ascii="Arial" w:hAnsi="Arial" w:cs="Arial"/>
        </w:rPr>
        <w:t>.</w:t>
      </w:r>
    </w:p>
    <w:p w14:paraId="6B6B7794" w14:textId="5F37B734" w:rsidR="00D20A26" w:rsidRPr="001C34CC" w:rsidRDefault="00D20A26" w:rsidP="001C34C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ascii="Arial" w:eastAsiaTheme="minorHAnsi" w:hAnsi="Arial" w:cs="Arial"/>
          <w:lang w:eastAsia="ru-RU"/>
        </w:rPr>
        <w:t>11.</w:t>
      </w:r>
      <w:r w:rsidR="00F72DD7">
        <w:rPr>
          <w:rFonts w:ascii="Arial" w:eastAsiaTheme="minorHAnsi" w:hAnsi="Arial" w:cs="Arial"/>
          <w:lang w:eastAsia="ru-RU"/>
        </w:rPr>
        <w:t xml:space="preserve"> </w:t>
      </w:r>
      <w:bookmarkStart w:id="4" w:name="_Hlk207633845"/>
      <w:r w:rsidR="001C34CC" w:rsidRPr="001C34CC">
        <w:rPr>
          <w:rFonts w:ascii="Arial" w:hAnsi="Arial" w:cs="Arial"/>
        </w:rPr>
        <w:t xml:space="preserve">Настоящее решение вступает в силу </w:t>
      </w:r>
      <w:r w:rsidR="001C34CC" w:rsidRPr="001C34CC">
        <w:rPr>
          <w:rFonts w:ascii="Arial" w:eastAsiaTheme="minorHAnsi" w:hAnsi="Arial" w:cs="Arial"/>
          <w:lang w:eastAsia="en-US"/>
        </w:rPr>
        <w:t>не ранее чем по 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bookmarkEnd w:id="4"/>
    <w:p w14:paraId="164A47D7" w14:textId="49FB30BD" w:rsidR="003A7F74" w:rsidRDefault="00A4772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Контроль за исполнением настоящего решения возложить на постоянную комиссию по экономике и бюджету Собрания Холмского муниципального округа (Прокопенко А.П.), Департамент финансов администрации </w:t>
      </w:r>
      <w:r w:rsidR="004C0D5C">
        <w:rPr>
          <w:rFonts w:ascii="Arial" w:hAnsi="Arial" w:cs="Arial"/>
        </w:rPr>
        <w:t xml:space="preserve">Холмского </w:t>
      </w:r>
      <w:r>
        <w:rPr>
          <w:rFonts w:ascii="Arial" w:hAnsi="Arial" w:cs="Arial"/>
        </w:rPr>
        <w:t xml:space="preserve">муниципального </w:t>
      </w:r>
      <w:r w:rsidR="004C0D5C">
        <w:rPr>
          <w:rFonts w:ascii="Arial" w:hAnsi="Arial" w:cs="Arial"/>
        </w:rPr>
        <w:t>округа Сахалинской</w:t>
      </w:r>
      <w:r>
        <w:rPr>
          <w:rFonts w:ascii="Arial" w:hAnsi="Arial" w:cs="Arial"/>
        </w:rPr>
        <w:t xml:space="preserve"> (Судникович Е.В).</w:t>
      </w:r>
    </w:p>
    <w:p w14:paraId="78D63879" w14:textId="3B9CCD9B" w:rsidR="003A7F74" w:rsidRDefault="003A7F74">
      <w:pPr>
        <w:widowControl w:val="0"/>
        <w:autoSpaceDE w:val="0"/>
        <w:autoSpaceDN w:val="0"/>
        <w:adjustRightInd w:val="0"/>
        <w:jc w:val="both"/>
      </w:pPr>
    </w:p>
    <w:p w14:paraId="098883B6" w14:textId="77777777" w:rsidR="001C5399" w:rsidRDefault="001C5399">
      <w:pPr>
        <w:widowControl w:val="0"/>
        <w:autoSpaceDE w:val="0"/>
        <w:autoSpaceDN w:val="0"/>
        <w:adjustRightInd w:val="0"/>
        <w:jc w:val="both"/>
      </w:pPr>
    </w:p>
    <w:p w14:paraId="4D417A3C" w14:textId="79A0D4EE" w:rsidR="003A7F74" w:rsidRDefault="004B1810">
      <w:pPr>
        <w:pStyle w:val="a6"/>
        <w:autoSpaceDE w:val="0"/>
        <w:autoSpaceDN w:val="0"/>
        <w:adjustRightInd w:val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Мэр </w:t>
      </w:r>
      <w:r w:rsidR="00EC4575">
        <w:rPr>
          <w:rFonts w:ascii="Arial" w:hAnsi="Arial" w:cs="Arial"/>
        </w:rPr>
        <w:t xml:space="preserve">Холмского </w:t>
      </w:r>
      <w:r>
        <w:rPr>
          <w:rFonts w:ascii="Arial" w:hAnsi="Arial" w:cs="Arial"/>
        </w:rPr>
        <w:t xml:space="preserve">муниципального </w:t>
      </w:r>
      <w:r w:rsidR="00EC4575">
        <w:rPr>
          <w:rFonts w:ascii="Arial" w:hAnsi="Arial" w:cs="Arial"/>
        </w:rPr>
        <w:t>округа</w:t>
      </w:r>
    </w:p>
    <w:p w14:paraId="5EBF5C8F" w14:textId="3FFE08DF" w:rsidR="004C05D7" w:rsidRPr="00931E90" w:rsidRDefault="00EC4575" w:rsidP="00931E90">
      <w:pPr>
        <w:pStyle w:val="a6"/>
        <w:autoSpaceDE w:val="0"/>
        <w:autoSpaceDN w:val="0"/>
        <w:adjustRightInd w:val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Сахалинской области                                                            </w:t>
      </w:r>
      <w:r w:rsidR="00931E90">
        <w:rPr>
          <w:rFonts w:ascii="Arial" w:hAnsi="Arial" w:cs="Arial"/>
        </w:rPr>
        <w:t xml:space="preserve">                   Д.Г. Любчинов</w:t>
      </w:r>
    </w:p>
    <w:sectPr w:rsidR="004C05D7" w:rsidRPr="00931E90" w:rsidSect="001C5399">
      <w:pgSz w:w="11906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662DD" w14:textId="77777777" w:rsidR="00EF3E2E" w:rsidRDefault="00EF3E2E">
      <w:r>
        <w:separator/>
      </w:r>
    </w:p>
  </w:endnote>
  <w:endnote w:type="continuationSeparator" w:id="0">
    <w:p w14:paraId="125C6E57" w14:textId="77777777" w:rsidR="00EF3E2E" w:rsidRDefault="00EF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498FC" w14:textId="77777777" w:rsidR="00EF3E2E" w:rsidRDefault="00EF3E2E">
      <w:r>
        <w:separator/>
      </w:r>
    </w:p>
  </w:footnote>
  <w:footnote w:type="continuationSeparator" w:id="0">
    <w:p w14:paraId="5619AD4F" w14:textId="77777777" w:rsidR="00EF3E2E" w:rsidRDefault="00EF3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D9630D"/>
    <w:multiLevelType w:val="singleLevel"/>
    <w:tmpl w:val="84D9630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34E86BDA"/>
    <w:multiLevelType w:val="multilevel"/>
    <w:tmpl w:val="34E86BDA"/>
    <w:lvl w:ilvl="0">
      <w:start w:val="1"/>
      <w:numFmt w:val="decimal"/>
      <w:lvlText w:val="%1."/>
      <w:lvlJc w:val="left"/>
      <w:pPr>
        <w:ind w:left="1703" w:hanging="852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51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1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1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1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853"/>
    <w:rsid w:val="00030ACB"/>
    <w:rsid w:val="000359D0"/>
    <w:rsid w:val="00044C17"/>
    <w:rsid w:val="00052ADE"/>
    <w:rsid w:val="00052DEA"/>
    <w:rsid w:val="0005555F"/>
    <w:rsid w:val="000570A3"/>
    <w:rsid w:val="000626DF"/>
    <w:rsid w:val="0006639C"/>
    <w:rsid w:val="000670E8"/>
    <w:rsid w:val="000811D1"/>
    <w:rsid w:val="000839E8"/>
    <w:rsid w:val="00097766"/>
    <w:rsid w:val="000A2036"/>
    <w:rsid w:val="000B0C04"/>
    <w:rsid w:val="000B47CC"/>
    <w:rsid w:val="000B7BA8"/>
    <w:rsid w:val="000C0C67"/>
    <w:rsid w:val="000C77B2"/>
    <w:rsid w:val="000E6EE8"/>
    <w:rsid w:val="000F470A"/>
    <w:rsid w:val="001026E8"/>
    <w:rsid w:val="00103612"/>
    <w:rsid w:val="00120903"/>
    <w:rsid w:val="0012446F"/>
    <w:rsid w:val="001334EA"/>
    <w:rsid w:val="00136E0D"/>
    <w:rsid w:val="00141993"/>
    <w:rsid w:val="00144CAF"/>
    <w:rsid w:val="001500B0"/>
    <w:rsid w:val="001514B0"/>
    <w:rsid w:val="001727E2"/>
    <w:rsid w:val="00172A27"/>
    <w:rsid w:val="00172CCE"/>
    <w:rsid w:val="001946C3"/>
    <w:rsid w:val="001A7268"/>
    <w:rsid w:val="001B602C"/>
    <w:rsid w:val="001C34CC"/>
    <w:rsid w:val="001C5399"/>
    <w:rsid w:val="001D6143"/>
    <w:rsid w:val="001F264D"/>
    <w:rsid w:val="001F34A2"/>
    <w:rsid w:val="001F4B5F"/>
    <w:rsid w:val="00203987"/>
    <w:rsid w:val="00221B32"/>
    <w:rsid w:val="0022265E"/>
    <w:rsid w:val="00222BF5"/>
    <w:rsid w:val="00222DCC"/>
    <w:rsid w:val="00230455"/>
    <w:rsid w:val="00260F12"/>
    <w:rsid w:val="002614B8"/>
    <w:rsid w:val="00284BA4"/>
    <w:rsid w:val="00286BCF"/>
    <w:rsid w:val="002941BC"/>
    <w:rsid w:val="002A01F3"/>
    <w:rsid w:val="002B145F"/>
    <w:rsid w:val="002C6119"/>
    <w:rsid w:val="002D0AE3"/>
    <w:rsid w:val="002E1318"/>
    <w:rsid w:val="002F28EA"/>
    <w:rsid w:val="003026EA"/>
    <w:rsid w:val="00303F72"/>
    <w:rsid w:val="0030495D"/>
    <w:rsid w:val="00310F3F"/>
    <w:rsid w:val="003125FE"/>
    <w:rsid w:val="0033171A"/>
    <w:rsid w:val="00332127"/>
    <w:rsid w:val="0033335A"/>
    <w:rsid w:val="00333958"/>
    <w:rsid w:val="003514E5"/>
    <w:rsid w:val="00354377"/>
    <w:rsid w:val="0037525A"/>
    <w:rsid w:val="003911F7"/>
    <w:rsid w:val="003A4C56"/>
    <w:rsid w:val="003A6F49"/>
    <w:rsid w:val="003A7F74"/>
    <w:rsid w:val="003B3917"/>
    <w:rsid w:val="003B7FD4"/>
    <w:rsid w:val="003C607C"/>
    <w:rsid w:val="003C68E1"/>
    <w:rsid w:val="003D51C1"/>
    <w:rsid w:val="003D6173"/>
    <w:rsid w:val="003F3DEA"/>
    <w:rsid w:val="004134DC"/>
    <w:rsid w:val="004155D2"/>
    <w:rsid w:val="00421B62"/>
    <w:rsid w:val="00440902"/>
    <w:rsid w:val="00443DC0"/>
    <w:rsid w:val="0044695C"/>
    <w:rsid w:val="0045209C"/>
    <w:rsid w:val="00453EB6"/>
    <w:rsid w:val="00454EF2"/>
    <w:rsid w:val="00455761"/>
    <w:rsid w:val="0045655F"/>
    <w:rsid w:val="00463AFD"/>
    <w:rsid w:val="00466376"/>
    <w:rsid w:val="004A330E"/>
    <w:rsid w:val="004A7D73"/>
    <w:rsid w:val="004B1810"/>
    <w:rsid w:val="004B79D8"/>
    <w:rsid w:val="004C05D7"/>
    <w:rsid w:val="004C0D5C"/>
    <w:rsid w:val="004C2F72"/>
    <w:rsid w:val="004D404C"/>
    <w:rsid w:val="00500F25"/>
    <w:rsid w:val="00513608"/>
    <w:rsid w:val="00517615"/>
    <w:rsid w:val="00517A09"/>
    <w:rsid w:val="00523AC0"/>
    <w:rsid w:val="00526599"/>
    <w:rsid w:val="00527420"/>
    <w:rsid w:val="0054692F"/>
    <w:rsid w:val="0057172C"/>
    <w:rsid w:val="00572800"/>
    <w:rsid w:val="00572847"/>
    <w:rsid w:val="00574C75"/>
    <w:rsid w:val="00583DED"/>
    <w:rsid w:val="005A0186"/>
    <w:rsid w:val="005A3707"/>
    <w:rsid w:val="005A4EC6"/>
    <w:rsid w:val="005C67CD"/>
    <w:rsid w:val="005C7086"/>
    <w:rsid w:val="005E440C"/>
    <w:rsid w:val="005F3E05"/>
    <w:rsid w:val="00612BAD"/>
    <w:rsid w:val="00615D6B"/>
    <w:rsid w:val="00620BA5"/>
    <w:rsid w:val="00630018"/>
    <w:rsid w:val="006335BF"/>
    <w:rsid w:val="00634EC1"/>
    <w:rsid w:val="0063568E"/>
    <w:rsid w:val="00635A69"/>
    <w:rsid w:val="006434DD"/>
    <w:rsid w:val="00663B5C"/>
    <w:rsid w:val="006759E5"/>
    <w:rsid w:val="00677FC9"/>
    <w:rsid w:val="00681221"/>
    <w:rsid w:val="006929F8"/>
    <w:rsid w:val="00692E90"/>
    <w:rsid w:val="006A28D0"/>
    <w:rsid w:val="006A2F80"/>
    <w:rsid w:val="006B63C0"/>
    <w:rsid w:val="006C0206"/>
    <w:rsid w:val="006D2165"/>
    <w:rsid w:val="006D4433"/>
    <w:rsid w:val="006E2B4C"/>
    <w:rsid w:val="006F0D2D"/>
    <w:rsid w:val="006F1F89"/>
    <w:rsid w:val="0070230A"/>
    <w:rsid w:val="007123F0"/>
    <w:rsid w:val="007128EB"/>
    <w:rsid w:val="00716F0E"/>
    <w:rsid w:val="00721BCF"/>
    <w:rsid w:val="00721DD6"/>
    <w:rsid w:val="00723E76"/>
    <w:rsid w:val="00742BB7"/>
    <w:rsid w:val="00752469"/>
    <w:rsid w:val="007532FE"/>
    <w:rsid w:val="00770C5D"/>
    <w:rsid w:val="00784721"/>
    <w:rsid w:val="00787CCB"/>
    <w:rsid w:val="007A48D3"/>
    <w:rsid w:val="007B496D"/>
    <w:rsid w:val="007D13DA"/>
    <w:rsid w:val="007E1739"/>
    <w:rsid w:val="007E640D"/>
    <w:rsid w:val="007F2271"/>
    <w:rsid w:val="00802E49"/>
    <w:rsid w:val="00807C22"/>
    <w:rsid w:val="00812819"/>
    <w:rsid w:val="00813412"/>
    <w:rsid w:val="00813888"/>
    <w:rsid w:val="00821B95"/>
    <w:rsid w:val="00832D6B"/>
    <w:rsid w:val="008452B8"/>
    <w:rsid w:val="00854C45"/>
    <w:rsid w:val="00855461"/>
    <w:rsid w:val="00862393"/>
    <w:rsid w:val="00891613"/>
    <w:rsid w:val="008947FD"/>
    <w:rsid w:val="008A2662"/>
    <w:rsid w:val="008B152A"/>
    <w:rsid w:val="008C444B"/>
    <w:rsid w:val="008E08F3"/>
    <w:rsid w:val="008E3A14"/>
    <w:rsid w:val="008F06CC"/>
    <w:rsid w:val="008F4374"/>
    <w:rsid w:val="00916F6E"/>
    <w:rsid w:val="00921D92"/>
    <w:rsid w:val="00931E90"/>
    <w:rsid w:val="0093549C"/>
    <w:rsid w:val="00935B5C"/>
    <w:rsid w:val="009504FC"/>
    <w:rsid w:val="009505CC"/>
    <w:rsid w:val="00957FED"/>
    <w:rsid w:val="009C36DC"/>
    <w:rsid w:val="009D0E23"/>
    <w:rsid w:val="009D5E0C"/>
    <w:rsid w:val="00A00D4B"/>
    <w:rsid w:val="00A267C7"/>
    <w:rsid w:val="00A360F9"/>
    <w:rsid w:val="00A419C2"/>
    <w:rsid w:val="00A4772E"/>
    <w:rsid w:val="00A558EC"/>
    <w:rsid w:val="00A5732A"/>
    <w:rsid w:val="00A654CD"/>
    <w:rsid w:val="00A76069"/>
    <w:rsid w:val="00A7719B"/>
    <w:rsid w:val="00A80235"/>
    <w:rsid w:val="00A8312C"/>
    <w:rsid w:val="00A87E4D"/>
    <w:rsid w:val="00A93869"/>
    <w:rsid w:val="00A974B0"/>
    <w:rsid w:val="00A9756A"/>
    <w:rsid w:val="00AA0277"/>
    <w:rsid w:val="00AA09B1"/>
    <w:rsid w:val="00AA1D20"/>
    <w:rsid w:val="00AA3178"/>
    <w:rsid w:val="00AD2091"/>
    <w:rsid w:val="00AD68AE"/>
    <w:rsid w:val="00AD7CAC"/>
    <w:rsid w:val="00AE0977"/>
    <w:rsid w:val="00AE0C86"/>
    <w:rsid w:val="00AE3E85"/>
    <w:rsid w:val="00AE58A8"/>
    <w:rsid w:val="00AF40F9"/>
    <w:rsid w:val="00AF5F10"/>
    <w:rsid w:val="00B06F98"/>
    <w:rsid w:val="00B1002F"/>
    <w:rsid w:val="00B12D6D"/>
    <w:rsid w:val="00B22CA4"/>
    <w:rsid w:val="00B269CD"/>
    <w:rsid w:val="00B40A17"/>
    <w:rsid w:val="00B411DF"/>
    <w:rsid w:val="00B5450D"/>
    <w:rsid w:val="00B82BF0"/>
    <w:rsid w:val="00B87E7C"/>
    <w:rsid w:val="00B91249"/>
    <w:rsid w:val="00BB50D5"/>
    <w:rsid w:val="00BC480B"/>
    <w:rsid w:val="00BD778D"/>
    <w:rsid w:val="00BE0B83"/>
    <w:rsid w:val="00BE6634"/>
    <w:rsid w:val="00BF7B4F"/>
    <w:rsid w:val="00C00B26"/>
    <w:rsid w:val="00C145A1"/>
    <w:rsid w:val="00C1523B"/>
    <w:rsid w:val="00C30157"/>
    <w:rsid w:val="00C348E5"/>
    <w:rsid w:val="00C460B9"/>
    <w:rsid w:val="00C505F6"/>
    <w:rsid w:val="00C573C9"/>
    <w:rsid w:val="00C713EF"/>
    <w:rsid w:val="00C72B9F"/>
    <w:rsid w:val="00C8101B"/>
    <w:rsid w:val="00C87F5E"/>
    <w:rsid w:val="00CA598C"/>
    <w:rsid w:val="00CA7F62"/>
    <w:rsid w:val="00CB41D1"/>
    <w:rsid w:val="00CC404D"/>
    <w:rsid w:val="00CC5CF0"/>
    <w:rsid w:val="00CD5767"/>
    <w:rsid w:val="00CD6D78"/>
    <w:rsid w:val="00CE0B1C"/>
    <w:rsid w:val="00CF2E3D"/>
    <w:rsid w:val="00CF7540"/>
    <w:rsid w:val="00D17F34"/>
    <w:rsid w:val="00D20A26"/>
    <w:rsid w:val="00D313D3"/>
    <w:rsid w:val="00D64319"/>
    <w:rsid w:val="00D808AB"/>
    <w:rsid w:val="00D83CCF"/>
    <w:rsid w:val="00D85CC6"/>
    <w:rsid w:val="00D87FEA"/>
    <w:rsid w:val="00D90B66"/>
    <w:rsid w:val="00DA0616"/>
    <w:rsid w:val="00DB1A4E"/>
    <w:rsid w:val="00DB2F47"/>
    <w:rsid w:val="00DC723B"/>
    <w:rsid w:val="00DC7470"/>
    <w:rsid w:val="00DD1439"/>
    <w:rsid w:val="00DD244C"/>
    <w:rsid w:val="00DE3ADC"/>
    <w:rsid w:val="00E05F05"/>
    <w:rsid w:val="00E13F74"/>
    <w:rsid w:val="00E164AE"/>
    <w:rsid w:val="00E20D45"/>
    <w:rsid w:val="00E2112C"/>
    <w:rsid w:val="00E36050"/>
    <w:rsid w:val="00E36BB1"/>
    <w:rsid w:val="00E4065E"/>
    <w:rsid w:val="00E4667F"/>
    <w:rsid w:val="00E47E40"/>
    <w:rsid w:val="00E52E08"/>
    <w:rsid w:val="00E52FB9"/>
    <w:rsid w:val="00E638AF"/>
    <w:rsid w:val="00E64DC7"/>
    <w:rsid w:val="00E665BC"/>
    <w:rsid w:val="00E7462A"/>
    <w:rsid w:val="00E76B45"/>
    <w:rsid w:val="00E80C6D"/>
    <w:rsid w:val="00E83D7C"/>
    <w:rsid w:val="00E854E4"/>
    <w:rsid w:val="00E871A6"/>
    <w:rsid w:val="00E92E2F"/>
    <w:rsid w:val="00E9333E"/>
    <w:rsid w:val="00EA4871"/>
    <w:rsid w:val="00EA50BA"/>
    <w:rsid w:val="00EC4575"/>
    <w:rsid w:val="00EC4E7D"/>
    <w:rsid w:val="00ED32E0"/>
    <w:rsid w:val="00EE36FC"/>
    <w:rsid w:val="00EF3E2E"/>
    <w:rsid w:val="00EF3F4A"/>
    <w:rsid w:val="00F0204C"/>
    <w:rsid w:val="00F02B2D"/>
    <w:rsid w:val="00F04F62"/>
    <w:rsid w:val="00F11A8C"/>
    <w:rsid w:val="00F253B5"/>
    <w:rsid w:val="00F3162B"/>
    <w:rsid w:val="00F4131E"/>
    <w:rsid w:val="00F70BAE"/>
    <w:rsid w:val="00F72DD7"/>
    <w:rsid w:val="00F75922"/>
    <w:rsid w:val="00FA4720"/>
    <w:rsid w:val="00FA61F9"/>
    <w:rsid w:val="00FB2DB6"/>
    <w:rsid w:val="00FD0BE6"/>
    <w:rsid w:val="00FD0C39"/>
    <w:rsid w:val="00FD22BF"/>
    <w:rsid w:val="00FE6A90"/>
    <w:rsid w:val="00FF2BE1"/>
    <w:rsid w:val="00FF3EEC"/>
    <w:rsid w:val="00FF542F"/>
    <w:rsid w:val="05F975B9"/>
    <w:rsid w:val="11D74F03"/>
    <w:rsid w:val="37DE2106"/>
    <w:rsid w:val="53904CCE"/>
    <w:rsid w:val="7A82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0DFF600"/>
  <w15:docId w15:val="{9513BAB3-9009-4B2F-BA96-BBB9B8431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SimSun" w:hAnsi="Tahoma" w:cs="Tahoma"/>
      <w:sz w:val="16"/>
      <w:szCs w:val="16"/>
      <w:lang w:eastAsia="zh-CN"/>
    </w:rPr>
  </w:style>
  <w:style w:type="paragraph" w:styleId="a6">
    <w:name w:val="List Paragraph"/>
    <w:basedOn w:val="a"/>
    <w:link w:val="a7"/>
    <w:qFormat/>
    <w:pPr>
      <w:ind w:left="720"/>
      <w:contextualSpacing/>
    </w:pPr>
  </w:style>
  <w:style w:type="paragraph" w:styleId="a8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7">
    <w:name w:val="Абзац списка Знак"/>
    <w:link w:val="a6"/>
    <w:locked/>
    <w:rPr>
      <w:rFonts w:ascii="Times New Roman" w:eastAsia="SimSun" w:hAnsi="Times New Roman" w:cs="Times New Roman"/>
      <w:sz w:val="24"/>
      <w:szCs w:val="24"/>
      <w:lang w:eastAsia="zh-CN"/>
    </w:rPr>
  </w:style>
  <w:style w:type="table" w:styleId="a9">
    <w:name w:val="Table Grid"/>
    <w:basedOn w:val="a1"/>
    <w:uiPriority w:val="59"/>
    <w:rsid w:val="001727E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210&amp;n=49428&amp;dst=100007" TargetMode="External"/><Relationship Id="rId18" Type="http://schemas.openxmlformats.org/officeDocument/2006/relationships/hyperlink" Target="https://login.consultant.ru/link/?req=doc&amp;base=LAW&amp;n=492056&amp;dst=13986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login.consultant.ru/link/?req=doc&amp;base=LAW&amp;n=492056&amp;dst=1040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210&amp;n=143174&amp;dst=100378" TargetMode="External"/><Relationship Id="rId17" Type="http://schemas.openxmlformats.org/officeDocument/2006/relationships/hyperlink" Target="https://login.consultant.ru/link/?req=doc&amp;base=LAW&amp;n=492056&amp;dst=921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92056&amp;dst=10340" TargetMode="External"/><Relationship Id="rId20" Type="http://schemas.openxmlformats.org/officeDocument/2006/relationships/hyperlink" Target="https://login.consultant.ru/link/?req=doc&amp;base=LAW&amp;n=492056&amp;dst=104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3235&amp;dst=100419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2056&amp;dst=1031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3235&amp;dst=100166" TargetMode="External"/><Relationship Id="rId19" Type="http://schemas.openxmlformats.org/officeDocument/2006/relationships/hyperlink" Target="https://login.consultant.ru/link/?req=doc&amp;base=LAW&amp;n=492056&amp;dst=10385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492056&amp;dst=10318" TargetMode="External"/><Relationship Id="rId22" Type="http://schemas.openxmlformats.org/officeDocument/2006/relationships/hyperlink" Target="https://login.consultant.ru/link/?req=doc&amp;base=LAW&amp;n=492056&amp;dst=175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CF44F2-A8B8-4297-BAA7-1FCE2B65A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Виктория Кашина</cp:lastModifiedBy>
  <cp:revision>22</cp:revision>
  <cp:lastPrinted>2025-10-08T00:19:00Z</cp:lastPrinted>
  <dcterms:created xsi:type="dcterms:W3CDTF">2016-02-16T04:11:00Z</dcterms:created>
  <dcterms:modified xsi:type="dcterms:W3CDTF">2025-10-08T23:40:00Z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C955C4F0B35E4C45AD2F2D214CF85B68_12</vt:lpwstr>
  </property>
</Properties>
</file>